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BD9" w:rsidRDefault="00853B00" w:rsidP="005C1BD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5799996" r:id="rId7"/>
        </w:pict>
      </w:r>
      <w:r w:rsidR="00D779A4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BD9" w:rsidRDefault="005C1BD9" w:rsidP="005C1BD9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5C1BD9" w:rsidRDefault="005C1BD9" w:rsidP="005C1BD9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Антоновка муниципального района </w:t>
                            </w:r>
                          </w:p>
                          <w:p w:rsidR="005C1BD9" w:rsidRDefault="005C1BD9" w:rsidP="005C1BD9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5C1BD9" w:rsidRDefault="005C1BD9" w:rsidP="005C1BD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5C1BD9" w:rsidRDefault="005C1BD9" w:rsidP="005C1BD9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5C1BD9" w:rsidRDefault="005C1BD9" w:rsidP="005C1BD9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Антоновка муниципального района </w:t>
                      </w:r>
                    </w:p>
                    <w:p w:rsidR="005C1BD9" w:rsidRDefault="005C1BD9" w:rsidP="005C1BD9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5C1BD9" w:rsidRDefault="005C1BD9" w:rsidP="005C1BD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5C1BD9" w:rsidRDefault="005C1BD9" w:rsidP="005C1BD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C1BD9" w:rsidRDefault="005C1BD9" w:rsidP="005C1BD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C1BD9" w:rsidRDefault="005C1BD9" w:rsidP="005C1BD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C1BD9" w:rsidRDefault="005C1BD9" w:rsidP="005C1BD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C1BD9" w:rsidRDefault="005C1BD9" w:rsidP="005C1BD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5C1BD9" w:rsidRDefault="005C1BD9" w:rsidP="005C1BD9"/>
    <w:p w:rsidR="005C1BD9" w:rsidRDefault="005C1BD9" w:rsidP="005C1BD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5C1BD9" w:rsidRDefault="005C1BD9" w:rsidP="005C1BD9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853B00">
        <w:rPr>
          <w:b/>
        </w:rPr>
        <w:t>от  25.12.2017г.  №  56</w:t>
      </w:r>
    </w:p>
    <w:p w:rsidR="005C1BD9" w:rsidRDefault="005C1BD9" w:rsidP="005C1BD9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5C1BD9" w:rsidRDefault="005C1BD9" w:rsidP="005C1BD9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Антоновка муниципального района Сергиевский № 43 от 25.12.2015г. «Об утверждении муниципальной программы «Устойчивое развитие сельского поселения Антоновка муниципального района Сергиевский» на 2016-2018гг.»</w:t>
      </w:r>
    </w:p>
    <w:p w:rsidR="005C1BD9" w:rsidRDefault="005C1BD9" w:rsidP="005C1BD9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5C1BD9" w:rsidRDefault="005C1BD9" w:rsidP="005C1BD9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5C1BD9" w:rsidRDefault="005C1BD9" w:rsidP="005C1BD9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соответствии с постановлением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Федеральным законом от 06.10.2003 № 131-ФЗ «Об общих принципах организации местного самоуправления в Российской Федерации», Уставом сельского поселения Антоновка,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>Администрация сельского поселения Антоновка</w:t>
      </w:r>
      <w:proofErr w:type="gramEnd"/>
      <w:r>
        <w:rPr>
          <w:sz w:val="28"/>
          <w:szCs w:val="28"/>
        </w:rPr>
        <w:t xml:space="preserve"> муниципального района Сергиевский  </w:t>
      </w:r>
    </w:p>
    <w:p w:rsidR="005C1BD9" w:rsidRDefault="005C1BD9" w:rsidP="005C1BD9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</w:p>
    <w:p w:rsidR="005C1BD9" w:rsidRDefault="005C1BD9" w:rsidP="005C1BD9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C1BD9" w:rsidRDefault="005C1BD9" w:rsidP="005C1BD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Антоновка муниципального района Сергиевский № 43 от 25.12.2015г. «Об утверждении муниципальной Программы «Устойчивое развитие сельского поселения Антоновка муниципального района Сергиевский» на 2016-2018гг.» (далее - Программа) следующего содержания:</w:t>
      </w:r>
    </w:p>
    <w:p w:rsidR="005C1BD9" w:rsidRDefault="005C1BD9" w:rsidP="005C1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1.1.В Паспорте Программы позицию «Объем и источники финансирования муниципальной программы» изложить в следующей редакции:</w:t>
      </w:r>
    </w:p>
    <w:p w:rsidR="005C1BD9" w:rsidRDefault="005C1BD9" w:rsidP="005C1BD9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cs="Times New Roman"/>
          <w:sz w:val="28"/>
          <w:szCs w:val="28"/>
        </w:rPr>
        <w:t xml:space="preserve">Общий объем средств, направленных на реализацию муниципальной </w:t>
      </w:r>
      <w:r>
        <w:rPr>
          <w:rFonts w:cs="Times New Roman"/>
          <w:sz w:val="28"/>
          <w:szCs w:val="28"/>
        </w:rPr>
        <w:lastRenderedPageBreak/>
        <w:t xml:space="preserve">программы составляет -  </w:t>
      </w:r>
      <w:r w:rsidR="00C533DD">
        <w:rPr>
          <w:rFonts w:cs="Times New Roman"/>
          <w:sz w:val="28"/>
          <w:szCs w:val="28"/>
        </w:rPr>
        <w:t>10,72000</w:t>
      </w:r>
      <w:r>
        <w:rPr>
          <w:rFonts w:cs="Times New Roman"/>
          <w:sz w:val="28"/>
          <w:szCs w:val="28"/>
        </w:rPr>
        <w:t xml:space="preserve"> тыс. рублей, </w:t>
      </w:r>
    </w:p>
    <w:p w:rsidR="005C1BD9" w:rsidRDefault="005C1BD9" w:rsidP="005C1BD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в том числе за счет средств областного бюджета – </w:t>
      </w:r>
      <w:r w:rsidR="00C533DD">
        <w:rPr>
          <w:rFonts w:cs="Times New Roman"/>
          <w:sz w:val="28"/>
          <w:szCs w:val="28"/>
        </w:rPr>
        <w:t>10,72000</w:t>
      </w:r>
      <w:r>
        <w:rPr>
          <w:rFonts w:cs="Times New Roman"/>
          <w:sz w:val="28"/>
          <w:szCs w:val="28"/>
        </w:rPr>
        <w:t xml:space="preserve"> тыс. рублей.</w:t>
      </w:r>
    </w:p>
    <w:p w:rsidR="005C1BD9" w:rsidRDefault="005C1BD9" w:rsidP="005C1BD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По годам:</w:t>
      </w:r>
    </w:p>
    <w:p w:rsidR="005C1BD9" w:rsidRDefault="005C1BD9" w:rsidP="005C1BD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2016 г. – 5,36000 тыс. руб.</w:t>
      </w:r>
    </w:p>
    <w:p w:rsidR="005C1BD9" w:rsidRDefault="005C1BD9" w:rsidP="005C1BD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2017 г. – </w:t>
      </w:r>
      <w:r w:rsidR="00C533DD">
        <w:rPr>
          <w:rFonts w:cs="Times New Roman"/>
          <w:sz w:val="28"/>
          <w:szCs w:val="28"/>
        </w:rPr>
        <w:t>5,36000</w:t>
      </w:r>
      <w:r>
        <w:rPr>
          <w:rFonts w:cs="Times New Roman"/>
          <w:sz w:val="28"/>
          <w:szCs w:val="28"/>
        </w:rPr>
        <w:t xml:space="preserve"> тыс. руб. </w:t>
      </w:r>
    </w:p>
    <w:p w:rsidR="005C1BD9" w:rsidRDefault="005C1BD9" w:rsidP="005C1BD9">
      <w:pPr>
        <w:snapToGrid w:val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2018 г. – 0,00 тыс. руб.</w:t>
      </w:r>
      <w:r>
        <w:rPr>
          <w:sz w:val="28"/>
          <w:szCs w:val="28"/>
        </w:rPr>
        <w:t xml:space="preserve"> </w:t>
      </w:r>
    </w:p>
    <w:p w:rsidR="005C1BD9" w:rsidRDefault="005C1BD9" w:rsidP="005C1B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Раздел Программы 4 «Перечень мероприятий муниципальной программы «Устойчивое развитие сельского поселения Антоновка муниципального района Сергиевский» на 2016-2018 годы изложить в следующей редакции: </w:t>
      </w:r>
    </w:p>
    <w:p w:rsidR="005C1BD9" w:rsidRDefault="005C1BD9" w:rsidP="005C1B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5450" w:type="pct"/>
        <w:tblInd w:w="-459" w:type="dxa"/>
        <w:tblLook w:val="04A0" w:firstRow="1" w:lastRow="0" w:firstColumn="1" w:lastColumn="0" w:noHBand="0" w:noVBand="1"/>
      </w:tblPr>
      <w:tblGrid>
        <w:gridCol w:w="540"/>
        <w:gridCol w:w="3309"/>
        <w:gridCol w:w="1131"/>
        <w:gridCol w:w="1217"/>
        <w:gridCol w:w="996"/>
        <w:gridCol w:w="696"/>
        <w:gridCol w:w="1187"/>
        <w:gridCol w:w="1356"/>
      </w:tblGrid>
      <w:tr w:rsidR="005C1BD9" w:rsidTr="005C1BD9">
        <w:trPr>
          <w:trHeight w:val="339"/>
          <w:tblHeader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D9" w:rsidRDefault="005C1BD9">
            <w:pPr>
              <w:ind w:firstLine="7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№ № </w:t>
            </w:r>
            <w:proofErr w:type="gramStart"/>
            <w:r>
              <w:rPr>
                <w:rFonts w:eastAsia="Times New Roman" w:cs="Times New Roman"/>
              </w:rPr>
              <w:t>п</w:t>
            </w:r>
            <w:proofErr w:type="gramEnd"/>
            <w:r>
              <w:rPr>
                <w:rFonts w:eastAsia="Times New Roman" w:cs="Times New Roman"/>
              </w:rPr>
              <w:t>/п</w:t>
            </w:r>
          </w:p>
        </w:tc>
        <w:tc>
          <w:tcPr>
            <w:tcW w:w="1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D9" w:rsidRDefault="005C1BD9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Наименование мероприятия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D9" w:rsidRDefault="005C1BD9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Срок </w:t>
            </w:r>
            <w:proofErr w:type="spellStart"/>
            <w:proofErr w:type="gramStart"/>
            <w:r>
              <w:rPr>
                <w:rFonts w:eastAsia="Times New Roman" w:cs="Times New Roman"/>
              </w:rPr>
              <w:t>исполне-ния</w:t>
            </w:r>
            <w:proofErr w:type="spellEnd"/>
            <w:proofErr w:type="gramEnd"/>
            <w:r>
              <w:rPr>
                <w:rFonts w:eastAsia="Times New Roman" w:cs="Times New Roman"/>
              </w:rPr>
              <w:t>, годы</w:t>
            </w:r>
          </w:p>
        </w:tc>
        <w:tc>
          <w:tcPr>
            <w:tcW w:w="1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D9" w:rsidRDefault="005C1BD9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Объем финансирования по годам, тыс. рублей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D9" w:rsidRDefault="005C1BD9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Источники </w:t>
            </w:r>
            <w:proofErr w:type="spellStart"/>
            <w:r>
              <w:rPr>
                <w:rFonts w:eastAsia="Times New Roman" w:cs="Times New Roman"/>
              </w:rPr>
              <w:t>финанси</w:t>
            </w:r>
            <w:proofErr w:type="spellEnd"/>
            <w:r>
              <w:rPr>
                <w:rFonts w:eastAsia="Times New Roman" w:cs="Times New Roman"/>
              </w:rPr>
              <w:t>-</w:t>
            </w:r>
          </w:p>
          <w:p w:rsidR="005C1BD9" w:rsidRDefault="005C1BD9">
            <w:pPr>
              <w:ind w:right="34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рования</w:t>
            </w:r>
            <w:proofErr w:type="spellEnd"/>
          </w:p>
        </w:tc>
      </w:tr>
      <w:tr w:rsidR="005C1BD9" w:rsidTr="005C1BD9">
        <w:trPr>
          <w:trHeight w:val="35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D9" w:rsidRDefault="005C1BD9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D9" w:rsidRDefault="005C1BD9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D9" w:rsidRDefault="005C1BD9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D9" w:rsidRDefault="005C1BD9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D9" w:rsidRDefault="005C1BD9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D9" w:rsidRDefault="005C1BD9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D9" w:rsidRDefault="005C1BD9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D9" w:rsidRDefault="005C1BD9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</w:tr>
      <w:tr w:rsidR="005C1BD9" w:rsidTr="005C1BD9">
        <w:trPr>
          <w:trHeight w:val="1573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D9" w:rsidRDefault="005C1BD9">
            <w:pPr>
              <w:ind w:firstLine="7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11.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D9" w:rsidRDefault="005C1BD9" w:rsidP="005542B0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Предоставление субсидии за счет средств </w:t>
            </w:r>
            <w:r w:rsidR="005542B0">
              <w:rPr>
                <w:rFonts w:eastAsia="Times New Roman" w:cs="Times New Roman"/>
              </w:rPr>
              <w:t>областного</w:t>
            </w:r>
            <w:r>
              <w:rPr>
                <w:rFonts w:eastAsia="Times New Roman" w:cs="Times New Roman"/>
              </w:rPr>
              <w:t xml:space="preserve"> бюджета сельскохозяйственным товаропроизводителям, осуществляющим свою деятельность на территории сельского поселения Антоновка Самарской области,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D9" w:rsidRDefault="005C1BD9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2016 - 2018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D9" w:rsidRDefault="005C1BD9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5,36000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D9" w:rsidRDefault="005C1BD9" w:rsidP="00C533D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5,</w:t>
            </w:r>
            <w:r w:rsidR="00C533DD">
              <w:rPr>
                <w:rFonts w:eastAsia="Times New Roman" w:cs="Times New Roman"/>
              </w:rPr>
              <w:t>36</w:t>
            </w:r>
            <w:r>
              <w:rPr>
                <w:rFonts w:eastAsia="Times New Roman" w:cs="Times New Roman"/>
              </w:rPr>
              <w:t>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D9" w:rsidRDefault="005C1BD9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D9" w:rsidRDefault="005C623B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10,72000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D9" w:rsidRDefault="005C1BD9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Бюджет поселения</w:t>
            </w:r>
          </w:p>
        </w:tc>
      </w:tr>
      <w:tr w:rsidR="005C1BD9" w:rsidTr="005C1BD9">
        <w:trPr>
          <w:trHeight w:val="271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D9" w:rsidRDefault="005C1BD9">
            <w:pPr>
              <w:ind w:firstLine="720"/>
              <w:rPr>
                <w:rFonts w:eastAsia="Times New Roman" w:cs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D9" w:rsidRDefault="005C1BD9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ИТОГО: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D9" w:rsidRDefault="005C1BD9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D9" w:rsidRDefault="005C1BD9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5,36000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D9" w:rsidRDefault="005C1BD9" w:rsidP="00C533DD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5,</w:t>
            </w:r>
            <w:r w:rsidR="00C533DD">
              <w:rPr>
                <w:rFonts w:eastAsia="Times New Roman" w:cs="Times New Roman"/>
                <w:b/>
              </w:rPr>
              <w:t>36</w:t>
            </w:r>
            <w:r>
              <w:rPr>
                <w:rFonts w:eastAsia="Times New Roman" w:cs="Times New Roman"/>
                <w:b/>
              </w:rPr>
              <w:t>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D9" w:rsidRDefault="005C1BD9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D9" w:rsidRDefault="005C623B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10,72000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D9" w:rsidRDefault="005C1BD9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</w:tr>
    </w:tbl>
    <w:p w:rsidR="005C1BD9" w:rsidRDefault="005C1BD9" w:rsidP="005C1BD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C1BD9" w:rsidRDefault="005C1BD9" w:rsidP="005C1BD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2.Опубликовать настоящее Постановление в газете «Сергиевский вестник».</w:t>
      </w:r>
    </w:p>
    <w:p w:rsidR="005C1BD9" w:rsidRDefault="005C1BD9" w:rsidP="005C1BD9">
      <w:pPr>
        <w:pStyle w:val="a3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5C1BD9" w:rsidRDefault="005C1BD9" w:rsidP="005C1BD9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5C1BD9" w:rsidRDefault="005C1BD9" w:rsidP="005C1BD9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Антоновка </w:t>
      </w:r>
    </w:p>
    <w:p w:rsidR="005A4764" w:rsidRDefault="005C1BD9" w:rsidP="005C1BD9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</w:t>
      </w:r>
      <w:r w:rsidRPr="005C1BD9">
        <w:rPr>
          <w:rFonts w:cs="Tahoma"/>
          <w:bCs/>
          <w:sz w:val="28"/>
        </w:rPr>
        <w:t>Долгаев К</w:t>
      </w:r>
      <w:r>
        <w:rPr>
          <w:rFonts w:cs="Tahoma"/>
          <w:bCs/>
          <w:sz w:val="28"/>
        </w:rPr>
        <w:t>.</w:t>
      </w:r>
      <w:r w:rsidRPr="005C1BD9">
        <w:rPr>
          <w:rFonts w:cs="Tahoma"/>
          <w:bCs/>
          <w:sz w:val="28"/>
        </w:rPr>
        <w:t>Е</w:t>
      </w:r>
      <w:r>
        <w:rPr>
          <w:rFonts w:cs="Tahoma"/>
          <w:bCs/>
          <w:sz w:val="28"/>
        </w:rPr>
        <w:t>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D9"/>
    <w:rsid w:val="00043338"/>
    <w:rsid w:val="00151EA9"/>
    <w:rsid w:val="003C77DA"/>
    <w:rsid w:val="00441FB7"/>
    <w:rsid w:val="005542B0"/>
    <w:rsid w:val="005A4764"/>
    <w:rsid w:val="005C1BD9"/>
    <w:rsid w:val="005C623B"/>
    <w:rsid w:val="0064366E"/>
    <w:rsid w:val="00713342"/>
    <w:rsid w:val="00720577"/>
    <w:rsid w:val="00853B00"/>
    <w:rsid w:val="00B86589"/>
    <w:rsid w:val="00C533DD"/>
    <w:rsid w:val="00D5440B"/>
    <w:rsid w:val="00D779A4"/>
    <w:rsid w:val="00EE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D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C1BD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C1BD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C1BD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C1BD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BD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5C1BD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5C1B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C1BD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5C1BD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5C1BD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C1BD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D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C1BD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C1BD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C1BD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C1BD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BD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5C1BD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5C1B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C1BD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5C1BD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5C1BD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C1BD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8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2017-12-19T13:15:00Z</dcterms:created>
  <dcterms:modified xsi:type="dcterms:W3CDTF">2017-12-26T09:27:00Z</dcterms:modified>
</cp:coreProperties>
</file>